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3B58" w:rsidRPr="00C47D20" w:rsidRDefault="00B75FF1" w:rsidP="007A64F2">
      <w:pPr>
        <w:pStyle w:val="Corpotesto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br/>
      </w:r>
    </w:p>
    <w:p w:rsidR="00940716" w:rsidRPr="00C47D20" w:rsidRDefault="00940716" w:rsidP="007A64F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47D20">
        <w:rPr>
          <w:rFonts w:ascii="Arial" w:hAnsi="Arial" w:cs="Arial"/>
          <w:b/>
          <w:bCs/>
          <w:sz w:val="28"/>
          <w:szCs w:val="28"/>
        </w:rPr>
        <w:t>VACANZE ESTIVE &amp; SICUREZZA IN AUTO</w:t>
      </w:r>
      <w:r w:rsidR="6AFCD44E" w:rsidRPr="00C47D20">
        <w:rPr>
          <w:rFonts w:ascii="Arial" w:hAnsi="Arial" w:cs="Arial"/>
          <w:b/>
          <w:bCs/>
          <w:sz w:val="28"/>
          <w:szCs w:val="28"/>
        </w:rPr>
        <w:t>:</w:t>
      </w:r>
    </w:p>
    <w:p w:rsidR="00940716" w:rsidRPr="00C47D20" w:rsidRDefault="00940716" w:rsidP="007A64F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47D20">
        <w:rPr>
          <w:rFonts w:ascii="Arial" w:hAnsi="Arial" w:cs="Arial"/>
          <w:b/>
          <w:bCs/>
          <w:sz w:val="28"/>
          <w:szCs w:val="28"/>
        </w:rPr>
        <w:t>ASSOGIOCATTOLI INVITA TUTTE LE FAMIGLIE IN VIAGGIO</w:t>
      </w:r>
    </w:p>
    <w:p w:rsidR="00783B58" w:rsidRPr="00C47D20" w:rsidRDefault="00940716" w:rsidP="007A64F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47D20">
        <w:rPr>
          <w:rFonts w:ascii="Arial" w:hAnsi="Arial" w:cs="Arial"/>
          <w:b/>
          <w:bCs/>
          <w:sz w:val="28"/>
          <w:szCs w:val="28"/>
        </w:rPr>
        <w:t>A RISPETTARE LE</w:t>
      </w:r>
      <w:r w:rsidR="006E0B9C" w:rsidRPr="00C47D20">
        <w:rPr>
          <w:rFonts w:ascii="Arial" w:hAnsi="Arial" w:cs="Arial"/>
          <w:b/>
          <w:bCs/>
          <w:sz w:val="28"/>
          <w:szCs w:val="28"/>
        </w:rPr>
        <w:t xml:space="preserve"> </w:t>
      </w:r>
      <w:r w:rsidRPr="00C47D20">
        <w:rPr>
          <w:rFonts w:ascii="Arial" w:hAnsi="Arial" w:cs="Arial"/>
          <w:b/>
          <w:bCs/>
          <w:sz w:val="28"/>
          <w:szCs w:val="28"/>
        </w:rPr>
        <w:t xml:space="preserve">NORME DEL CODICE </w:t>
      </w:r>
      <w:r w:rsidR="006E0B9C" w:rsidRPr="00C47D20">
        <w:rPr>
          <w:rFonts w:ascii="Arial" w:hAnsi="Arial" w:cs="Arial"/>
          <w:b/>
          <w:bCs/>
          <w:sz w:val="28"/>
          <w:szCs w:val="28"/>
        </w:rPr>
        <w:t>DELLA STRADA</w:t>
      </w:r>
    </w:p>
    <w:p w:rsidR="006E0B9C" w:rsidRPr="00E01D8B" w:rsidRDefault="006E0B9C" w:rsidP="007A64F2">
      <w:pPr>
        <w:pStyle w:val="NormaleWeb"/>
        <w:spacing w:before="0" w:beforeAutospacing="0" w:after="0" w:afterAutospacing="0"/>
        <w:jc w:val="center"/>
        <w:rPr>
          <w:rFonts w:ascii="Arial" w:hAnsi="Arial" w:cs="Arial"/>
          <w:i/>
          <w:iCs/>
          <w:sz w:val="10"/>
          <w:szCs w:val="10"/>
        </w:rPr>
      </w:pPr>
    </w:p>
    <w:p w:rsidR="009529BC" w:rsidRPr="00B75FF1" w:rsidRDefault="006E0B9C" w:rsidP="00E01D8B">
      <w:pPr>
        <w:pStyle w:val="NormaleWeb"/>
        <w:spacing w:before="0" w:beforeAutospacing="0" w:after="0" w:afterAutospacing="0"/>
        <w:jc w:val="center"/>
        <w:rPr>
          <w:rFonts w:ascii="Arial" w:hAnsi="Arial" w:cs="Arial"/>
          <w:i/>
          <w:iCs/>
        </w:rPr>
      </w:pPr>
      <w:r w:rsidRPr="00B75FF1">
        <w:rPr>
          <w:rFonts w:ascii="Arial" w:hAnsi="Arial" w:cs="Arial"/>
          <w:i/>
          <w:iCs/>
        </w:rPr>
        <w:t xml:space="preserve">In collaborazione con i produttori e distributori di sistemi </w:t>
      </w:r>
      <w:r w:rsidR="00371F6D">
        <w:rPr>
          <w:rFonts w:ascii="Arial" w:hAnsi="Arial" w:cs="Arial"/>
          <w:i/>
          <w:iCs/>
        </w:rPr>
        <w:t>di</w:t>
      </w:r>
      <w:r w:rsidRPr="00B75FF1">
        <w:rPr>
          <w:rFonts w:ascii="Arial" w:hAnsi="Arial" w:cs="Arial"/>
          <w:i/>
          <w:iCs/>
        </w:rPr>
        <w:t xml:space="preserve"> ritenuta, </w:t>
      </w:r>
      <w:proofErr w:type="spellStart"/>
      <w:r w:rsidRPr="00B75FF1">
        <w:rPr>
          <w:rFonts w:ascii="Arial" w:hAnsi="Arial" w:cs="Arial"/>
          <w:i/>
          <w:iCs/>
        </w:rPr>
        <w:t>Assogiocattoli</w:t>
      </w:r>
      <w:proofErr w:type="spellEnd"/>
      <w:r w:rsidRPr="00B75FF1">
        <w:rPr>
          <w:rFonts w:ascii="Arial" w:hAnsi="Arial" w:cs="Arial"/>
          <w:i/>
          <w:iCs/>
        </w:rPr>
        <w:t xml:space="preserve"> invita a rispettare le dovute precauzioni quando si tratta di sicurezza stradale, soprattutto in viaggio con automobili o altri mezzi privati. Ed è così che una semplice illustrazione può contenere un messaggio </w:t>
      </w:r>
      <w:r w:rsidR="00C47D20" w:rsidRPr="00B75FF1">
        <w:rPr>
          <w:rFonts w:ascii="Arial" w:hAnsi="Arial" w:cs="Arial"/>
          <w:i/>
          <w:iCs/>
        </w:rPr>
        <w:t>talmente</w:t>
      </w:r>
      <w:r w:rsidRPr="00B75FF1">
        <w:rPr>
          <w:rFonts w:ascii="Arial" w:hAnsi="Arial" w:cs="Arial"/>
          <w:i/>
          <w:iCs/>
        </w:rPr>
        <w:t xml:space="preserve"> forte da salvare una vita.</w:t>
      </w:r>
      <w:r w:rsidR="00B75FF1" w:rsidRPr="00B75FF1">
        <w:rPr>
          <w:rFonts w:ascii="Arial" w:hAnsi="Arial" w:cs="Arial"/>
          <w:i/>
          <w:iCs/>
        </w:rPr>
        <w:br/>
      </w:r>
    </w:p>
    <w:p w:rsidR="000033CB" w:rsidRPr="00E01D8B" w:rsidRDefault="000033CB" w:rsidP="000033CB">
      <w:pPr>
        <w:pStyle w:val="NormaleWeb"/>
        <w:spacing w:before="0" w:beforeAutospacing="0" w:after="0" w:afterAutospacing="0"/>
        <w:jc w:val="center"/>
        <w:rPr>
          <w:rFonts w:ascii="Arial" w:hAnsi="Arial" w:cs="Arial"/>
          <w:i/>
          <w:iCs/>
          <w:sz w:val="10"/>
          <w:szCs w:val="10"/>
        </w:rPr>
      </w:pPr>
    </w:p>
    <w:p w:rsidR="000033CB" w:rsidRPr="00AE1E65" w:rsidRDefault="00B75FF1" w:rsidP="00B75FF1">
      <w:pPr>
        <w:rPr>
          <w:rFonts w:ascii="Arial" w:eastAsia="Arial" w:hAnsi="Arial" w:cs="Arial"/>
          <w:sz w:val="24"/>
          <w:szCs w:val="24"/>
        </w:rPr>
      </w:pPr>
      <w:r w:rsidRPr="00AE1E65">
        <w:rPr>
          <w:rFonts w:ascii="Arial" w:hAnsi="Arial" w:cs="Arial"/>
          <w:b/>
          <w:sz w:val="24"/>
          <w:szCs w:val="24"/>
        </w:rPr>
        <w:t>Milano</w:t>
      </w:r>
      <w:r w:rsidRPr="00AE1E65">
        <w:rPr>
          <w:rFonts w:ascii="Arial" w:hAnsi="Arial" w:cs="Arial"/>
          <w:sz w:val="24"/>
          <w:szCs w:val="24"/>
        </w:rPr>
        <w:t xml:space="preserve">, </w:t>
      </w:r>
      <w:r w:rsidRPr="00AE1E65">
        <w:rPr>
          <w:rFonts w:ascii="Arial" w:hAnsi="Arial" w:cs="Arial"/>
          <w:b/>
          <w:sz w:val="24"/>
          <w:szCs w:val="24"/>
        </w:rPr>
        <w:t xml:space="preserve">luglio 2020 </w:t>
      </w:r>
      <w:r w:rsidRPr="00AE1E65">
        <w:rPr>
          <w:rFonts w:ascii="Arial" w:hAnsi="Arial" w:cs="Arial"/>
          <w:sz w:val="24"/>
          <w:szCs w:val="24"/>
        </w:rPr>
        <w:t xml:space="preserve">– Il </w:t>
      </w:r>
      <w:r w:rsidRPr="00AE1E65">
        <w:rPr>
          <w:rFonts w:ascii="Arial" w:hAnsi="Arial" w:cs="Arial"/>
          <w:b/>
          <w:sz w:val="24"/>
          <w:szCs w:val="24"/>
        </w:rPr>
        <w:t xml:space="preserve">Ministero delle Infrastrutture e dei Trasporti </w:t>
      </w:r>
      <w:r w:rsidRPr="00AE1E65">
        <w:rPr>
          <w:rFonts w:ascii="Arial" w:hAnsi="Arial" w:cs="Arial"/>
          <w:sz w:val="24"/>
          <w:szCs w:val="24"/>
        </w:rPr>
        <w:t>lo ha sottolineato qualche mese fa con la campagna di comunicazione “</w:t>
      </w:r>
      <w:r w:rsidRPr="00AE1E65">
        <w:rPr>
          <w:rFonts w:ascii="Arial" w:hAnsi="Arial" w:cs="Arial"/>
          <w:i/>
          <w:sz w:val="24"/>
          <w:szCs w:val="24"/>
        </w:rPr>
        <w:t>La tua attenzione diventa legge</w:t>
      </w:r>
      <w:r w:rsidRPr="00AE1E65">
        <w:rPr>
          <w:rFonts w:ascii="Arial" w:hAnsi="Arial" w:cs="Arial"/>
          <w:sz w:val="24"/>
          <w:szCs w:val="24"/>
        </w:rPr>
        <w:t>” (</w:t>
      </w:r>
      <w:hyperlink r:id="rId7">
        <w:r w:rsidRPr="00AE1E65">
          <w:rPr>
            <w:rFonts w:ascii="Arial" w:hAnsi="Arial" w:cs="Arial"/>
            <w:color w:val="0000FF"/>
            <w:sz w:val="24"/>
            <w:szCs w:val="24"/>
            <w:u w:val="single" w:color="0000FF"/>
          </w:rPr>
          <w:t>qui</w:t>
        </w:r>
        <w:r w:rsidRPr="00AE1E65">
          <w:rPr>
            <w:rFonts w:ascii="Arial" w:hAnsi="Arial" w:cs="Arial"/>
            <w:color w:val="0000FF"/>
            <w:sz w:val="24"/>
            <w:szCs w:val="24"/>
          </w:rPr>
          <w:t xml:space="preserve"> </w:t>
        </w:r>
      </w:hyperlink>
      <w:r w:rsidRPr="00AE1E65">
        <w:rPr>
          <w:rFonts w:ascii="Arial" w:hAnsi="Arial" w:cs="Arial"/>
          <w:sz w:val="24"/>
          <w:szCs w:val="24"/>
        </w:rPr>
        <w:t xml:space="preserve">info e spot). In vista delle imminenti vacanze estive, </w:t>
      </w:r>
      <w:hyperlink r:id="rId8">
        <w:proofErr w:type="spellStart"/>
        <w:r w:rsidRPr="00AE1E65">
          <w:rPr>
            <w:rFonts w:ascii="Arial" w:hAnsi="Arial" w:cs="Arial"/>
            <w:b/>
            <w:color w:val="0000FF"/>
            <w:sz w:val="24"/>
            <w:szCs w:val="24"/>
            <w:u w:val="single" w:color="0000FF"/>
          </w:rPr>
          <w:t>Assogiocattoli</w:t>
        </w:r>
        <w:proofErr w:type="spellEnd"/>
      </w:hyperlink>
      <w:r w:rsidRPr="00AE1E65">
        <w:rPr>
          <w:rFonts w:ascii="Arial" w:hAnsi="Arial" w:cs="Arial"/>
          <w:sz w:val="24"/>
          <w:szCs w:val="24"/>
        </w:rPr>
        <w:t xml:space="preserve">, l’Associazione nazionale che tramite la </w:t>
      </w:r>
      <w:r w:rsidRPr="00AE1E65">
        <w:rPr>
          <w:rFonts w:ascii="Arial" w:hAnsi="Arial" w:cs="Arial"/>
          <w:b/>
          <w:sz w:val="24"/>
          <w:szCs w:val="24"/>
        </w:rPr>
        <w:t xml:space="preserve">Divisione Prima Infanzia </w:t>
      </w:r>
      <w:r w:rsidRPr="00AE1E65">
        <w:rPr>
          <w:rFonts w:ascii="Arial" w:hAnsi="Arial" w:cs="Arial"/>
          <w:sz w:val="24"/>
          <w:szCs w:val="24"/>
        </w:rPr>
        <w:t xml:space="preserve">rappresenta anche i principali produttori e distributori di sistemi di ritenuta, lo ribadisce e lo ricorda. L’obiettivo è porre l’attenzione sul tema ed estenderlo su ogni possibile aspetto che riguarda la </w:t>
      </w:r>
      <w:r w:rsidRPr="00AE1E65">
        <w:rPr>
          <w:rFonts w:ascii="Arial" w:hAnsi="Arial" w:cs="Arial"/>
          <w:b/>
          <w:sz w:val="24"/>
          <w:szCs w:val="24"/>
        </w:rPr>
        <w:t xml:space="preserve">sicurezza dei minori in viaggio, </w:t>
      </w:r>
      <w:r w:rsidRPr="00AE1E65">
        <w:rPr>
          <w:rFonts w:ascii="Arial" w:hAnsi="Arial" w:cs="Arial"/>
          <w:sz w:val="24"/>
          <w:szCs w:val="24"/>
        </w:rPr>
        <w:t xml:space="preserve">soprattutto nelle prossime settimane di vacanze e spostamenti più frequenti e lunghi del solito: </w:t>
      </w:r>
      <w:r w:rsidRPr="00AE1E65">
        <w:rPr>
          <w:rFonts w:ascii="Arial" w:eastAsia="Arial" w:hAnsi="Arial" w:cs="Arial"/>
          <w:sz w:val="24"/>
          <w:szCs w:val="24"/>
        </w:rPr>
        <w:t xml:space="preserve">utilizzare un </w:t>
      </w:r>
      <w:r w:rsidRPr="00AE1E65">
        <w:rPr>
          <w:rFonts w:ascii="Arial" w:eastAsia="Arial" w:hAnsi="Arial" w:cs="Arial"/>
          <w:b/>
          <w:bCs/>
          <w:sz w:val="24"/>
          <w:szCs w:val="24"/>
        </w:rPr>
        <w:t>seggiolino auto</w:t>
      </w:r>
      <w:r w:rsidRPr="00AE1E65">
        <w:rPr>
          <w:rFonts w:ascii="Arial" w:eastAsia="Arial" w:hAnsi="Arial" w:cs="Arial"/>
          <w:sz w:val="24"/>
          <w:szCs w:val="24"/>
        </w:rPr>
        <w:t xml:space="preserve"> adeguato (installato come da istruzioni d’uso), </w:t>
      </w:r>
      <w:r w:rsidRPr="00AE1E65">
        <w:rPr>
          <w:rFonts w:ascii="Arial" w:eastAsia="Arial" w:hAnsi="Arial" w:cs="Arial"/>
          <w:b/>
          <w:bCs/>
          <w:sz w:val="24"/>
          <w:szCs w:val="24"/>
        </w:rPr>
        <w:t>allacciare le cinture di sicurezza</w:t>
      </w:r>
      <w:r w:rsidRPr="00AE1E65">
        <w:rPr>
          <w:rFonts w:ascii="Arial" w:eastAsia="Arial" w:hAnsi="Arial" w:cs="Arial"/>
          <w:sz w:val="24"/>
          <w:szCs w:val="24"/>
        </w:rPr>
        <w:t xml:space="preserve"> nel modo corretto e, se il minore trasportato è di età inferiore ai quattro anni, dotarsi di un </w:t>
      </w:r>
      <w:r w:rsidRPr="00AE1E65">
        <w:rPr>
          <w:rFonts w:ascii="Arial" w:eastAsia="Arial" w:hAnsi="Arial" w:cs="Arial"/>
          <w:b/>
          <w:bCs/>
          <w:sz w:val="24"/>
          <w:szCs w:val="24"/>
        </w:rPr>
        <w:t>modulo antiabbandono</w:t>
      </w:r>
      <w:r w:rsidRPr="00AE1E65">
        <w:rPr>
          <w:rFonts w:ascii="Arial" w:eastAsia="Arial" w:hAnsi="Arial" w:cs="Arial"/>
          <w:sz w:val="24"/>
          <w:szCs w:val="24"/>
        </w:rPr>
        <w:t>.</w:t>
      </w:r>
    </w:p>
    <w:p w:rsidR="00B75FF1" w:rsidRPr="00B75FF1" w:rsidRDefault="00B75FF1" w:rsidP="00AE1E65">
      <w:pPr>
        <w:spacing w:before="114"/>
        <w:ind w:right="214"/>
        <w:rPr>
          <w:rFonts w:ascii="Arial" w:hAnsi="Arial" w:cs="Arial"/>
          <w:sz w:val="24"/>
          <w:szCs w:val="24"/>
        </w:rPr>
      </w:pPr>
      <w:r w:rsidRPr="00B75FF1">
        <w:rPr>
          <w:rFonts w:ascii="Arial" w:hAnsi="Arial" w:cs="Arial"/>
          <w:sz w:val="24"/>
          <w:szCs w:val="24"/>
        </w:rPr>
        <w:t>Il mezzo è un’</w:t>
      </w:r>
      <w:r w:rsidRPr="00B75FF1">
        <w:rPr>
          <w:rFonts w:ascii="Arial" w:hAnsi="Arial" w:cs="Arial"/>
          <w:b/>
          <w:sz w:val="24"/>
          <w:szCs w:val="24"/>
        </w:rPr>
        <w:t xml:space="preserve">illustrazione </w:t>
      </w:r>
      <w:r w:rsidRPr="00B75FF1">
        <w:rPr>
          <w:rFonts w:ascii="Arial" w:hAnsi="Arial" w:cs="Arial"/>
          <w:sz w:val="24"/>
          <w:szCs w:val="24"/>
        </w:rPr>
        <w:t xml:space="preserve">creata per l’occasione da </w:t>
      </w:r>
      <w:hyperlink r:id="rId9">
        <w:r w:rsidRPr="00B75FF1">
          <w:rPr>
            <w:rFonts w:ascii="Arial" w:hAnsi="Arial" w:cs="Arial"/>
            <w:b/>
            <w:color w:val="0000FF"/>
            <w:sz w:val="24"/>
            <w:szCs w:val="24"/>
            <w:u w:val="single" w:color="0000FF"/>
          </w:rPr>
          <w:t>Roberta Rossetti</w:t>
        </w:r>
      </w:hyperlink>
      <w:r w:rsidRPr="00B75FF1">
        <w:rPr>
          <w:rFonts w:ascii="Arial" w:hAnsi="Arial" w:cs="Arial"/>
          <w:sz w:val="24"/>
          <w:szCs w:val="24"/>
        </w:rPr>
        <w:t>, i protagonisti sono</w:t>
      </w:r>
    </w:p>
    <w:p w:rsidR="000033CB" w:rsidRPr="00AE1E65" w:rsidRDefault="00C47D20" w:rsidP="007A64F2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75FF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-5715</wp:posOffset>
            </wp:positionH>
            <wp:positionV relativeFrom="paragraph">
              <wp:posOffset>57748</wp:posOffset>
            </wp:positionV>
            <wp:extent cx="4420870" cy="4420870"/>
            <wp:effectExtent l="0" t="0" r="0" b="0"/>
            <wp:wrapSquare wrapText="bothSides"/>
            <wp:docPr id="7" name="Immagine 7" descr="page4image743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4image74344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442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FF1">
        <w:rPr>
          <w:rFonts w:ascii="Arial" w:hAnsi="Arial" w:cs="Arial"/>
        </w:rPr>
        <w:fldChar w:fldCharType="begin"/>
      </w:r>
      <w:r w:rsidRPr="00B75FF1">
        <w:rPr>
          <w:rFonts w:ascii="Arial" w:hAnsi="Arial" w:cs="Arial"/>
        </w:rPr>
        <w:instrText xml:space="preserve"> INCLUDEPICTURE "/var/folders/z4/bc8jxlrx1f53p51xz0rh43tr0000gn/T/com.microsoft.Word/WebArchiveCopyPasteTempFiles/page4image7434496" \* MERGEFORMATINET </w:instrText>
      </w:r>
      <w:r w:rsidRPr="00B75FF1">
        <w:rPr>
          <w:rFonts w:ascii="Arial" w:hAnsi="Arial" w:cs="Arial"/>
        </w:rPr>
        <w:fldChar w:fldCharType="end"/>
      </w:r>
      <w:r w:rsidRPr="00B75FF1">
        <w:rPr>
          <w:rFonts w:ascii="Arial" w:hAnsi="Arial" w:cs="Arial"/>
          <w:b/>
          <w:bCs/>
        </w:rPr>
        <w:t xml:space="preserve">due bradipi </w:t>
      </w:r>
      <w:r w:rsidRPr="00B75FF1">
        <w:rPr>
          <w:rFonts w:ascii="Arial" w:hAnsi="Arial" w:cs="Arial"/>
        </w:rPr>
        <w:t xml:space="preserve">raffigurati nella classica posa che li caratterizza: </w:t>
      </w:r>
      <w:r w:rsidRPr="00B75FF1">
        <w:rPr>
          <w:rFonts w:ascii="Arial" w:hAnsi="Arial" w:cs="Arial"/>
          <w:b/>
          <w:bCs/>
        </w:rPr>
        <w:t xml:space="preserve">simbolo di lentezza </w:t>
      </w:r>
      <w:r w:rsidRPr="00B75FF1">
        <w:rPr>
          <w:rFonts w:ascii="Arial" w:hAnsi="Arial" w:cs="Arial"/>
        </w:rPr>
        <w:t xml:space="preserve">e </w:t>
      </w:r>
      <w:r w:rsidRPr="00B75FF1">
        <w:rPr>
          <w:rFonts w:ascii="Arial" w:hAnsi="Arial" w:cs="Arial"/>
          <w:b/>
          <w:bCs/>
        </w:rPr>
        <w:t>prudenza</w:t>
      </w:r>
      <w:r w:rsidRPr="00B75FF1">
        <w:rPr>
          <w:rFonts w:ascii="Arial" w:hAnsi="Arial" w:cs="Arial"/>
        </w:rPr>
        <w:t xml:space="preserve">, sono </w:t>
      </w:r>
      <w:r w:rsidR="002750F7" w:rsidRPr="00B75FF1">
        <w:rPr>
          <w:rFonts w:ascii="Arial" w:hAnsi="Arial" w:cs="Arial"/>
        </w:rPr>
        <w:t xml:space="preserve">esseri docili </w:t>
      </w:r>
      <w:r w:rsidRPr="00B75FF1">
        <w:rPr>
          <w:rFonts w:ascii="Arial" w:hAnsi="Arial" w:cs="Arial"/>
        </w:rPr>
        <w:t xml:space="preserve">abituati a muoversi con i propri piccoli attaccati al busto. In questo caso, oltre alla classica presa, la mamma bradipo ha anche assicurato il piccolo con </w:t>
      </w:r>
      <w:r w:rsidRPr="00B75FF1">
        <w:rPr>
          <w:rFonts w:ascii="Arial" w:hAnsi="Arial" w:cs="Arial"/>
          <w:b/>
          <w:bCs/>
        </w:rPr>
        <w:t>due</w:t>
      </w:r>
      <w:r w:rsidRPr="00B75FF1">
        <w:rPr>
          <w:rFonts w:ascii="Arial" w:hAnsi="Arial" w:cs="Arial"/>
        </w:rPr>
        <w:t xml:space="preserve"> </w:t>
      </w:r>
      <w:r w:rsidRPr="00B75FF1">
        <w:rPr>
          <w:rFonts w:ascii="Arial" w:hAnsi="Arial" w:cs="Arial"/>
          <w:b/>
          <w:bCs/>
        </w:rPr>
        <w:t xml:space="preserve">cinture </w:t>
      </w:r>
      <w:r w:rsidRPr="00B75FF1">
        <w:rPr>
          <w:rFonts w:ascii="Arial" w:hAnsi="Arial" w:cs="Arial"/>
        </w:rPr>
        <w:t xml:space="preserve">per </w:t>
      </w:r>
      <w:r w:rsidRPr="00B75FF1">
        <w:rPr>
          <w:rFonts w:ascii="Arial" w:hAnsi="Arial" w:cs="Arial"/>
          <w:b/>
          <w:bCs/>
        </w:rPr>
        <w:t>aumentarne la sicurezza</w:t>
      </w:r>
      <w:r w:rsidRPr="00B75FF1">
        <w:rPr>
          <w:rFonts w:ascii="Arial" w:hAnsi="Arial" w:cs="Arial"/>
        </w:rPr>
        <w:t xml:space="preserve">. </w:t>
      </w:r>
      <w:r w:rsidR="002750F7" w:rsidRPr="00B75FF1">
        <w:rPr>
          <w:rFonts w:ascii="Arial" w:hAnsi="Arial" w:cs="Arial"/>
        </w:rPr>
        <w:t>Ad</w:t>
      </w:r>
      <w:r w:rsidRPr="00B75FF1">
        <w:rPr>
          <w:rFonts w:ascii="Arial" w:hAnsi="Arial" w:cs="Arial"/>
        </w:rPr>
        <w:t xml:space="preserve"> avvalorare ulteriormente il senso, il cucciolo è raffigurato con in mano un'</w:t>
      </w:r>
      <w:r w:rsidRPr="00B75FF1">
        <w:rPr>
          <w:rFonts w:ascii="Arial" w:hAnsi="Arial" w:cs="Arial"/>
          <w:b/>
          <w:bCs/>
        </w:rPr>
        <w:t xml:space="preserve">automobile giocattolo </w:t>
      </w:r>
      <w:r w:rsidRPr="00B75FF1">
        <w:rPr>
          <w:rFonts w:ascii="Arial" w:hAnsi="Arial" w:cs="Arial"/>
        </w:rPr>
        <w:t xml:space="preserve">(chiaro richiamo ai </w:t>
      </w:r>
      <w:r w:rsidRPr="00B75FF1">
        <w:rPr>
          <w:rFonts w:ascii="Arial" w:hAnsi="Arial" w:cs="Arial"/>
          <w:b/>
          <w:bCs/>
        </w:rPr>
        <w:t xml:space="preserve">viaggi in auto </w:t>
      </w:r>
      <w:r w:rsidRPr="00B75FF1">
        <w:rPr>
          <w:rFonts w:ascii="Arial" w:hAnsi="Arial" w:cs="Arial"/>
        </w:rPr>
        <w:t xml:space="preserve">umani), mentre l’adulto trasporta una </w:t>
      </w:r>
      <w:r w:rsidRPr="00B75FF1">
        <w:rPr>
          <w:rFonts w:ascii="Arial" w:hAnsi="Arial" w:cs="Arial"/>
          <w:b/>
          <w:bCs/>
        </w:rPr>
        <w:t xml:space="preserve">valigia </w:t>
      </w:r>
      <w:r w:rsidRPr="00B75FF1">
        <w:rPr>
          <w:rFonts w:ascii="Arial" w:hAnsi="Arial" w:cs="Arial"/>
        </w:rPr>
        <w:t xml:space="preserve">come </w:t>
      </w:r>
      <w:r w:rsidRPr="00B75FF1">
        <w:rPr>
          <w:rFonts w:ascii="Arial" w:hAnsi="Arial" w:cs="Arial"/>
          <w:b/>
          <w:bCs/>
        </w:rPr>
        <w:t>simbolo evidente di vacanza</w:t>
      </w:r>
      <w:r w:rsidRPr="00B75FF1">
        <w:rPr>
          <w:rFonts w:ascii="Arial" w:hAnsi="Arial" w:cs="Arial"/>
        </w:rPr>
        <w:t>.</w:t>
      </w:r>
      <w:r w:rsidR="002750F7" w:rsidRPr="00B75FF1">
        <w:rPr>
          <w:rFonts w:ascii="Arial" w:hAnsi="Arial" w:cs="Arial"/>
        </w:rPr>
        <w:t xml:space="preserve"> </w:t>
      </w:r>
      <w:r w:rsidR="007A64F2" w:rsidRPr="00B75FF1">
        <w:rPr>
          <w:rFonts w:ascii="Arial" w:hAnsi="Arial" w:cs="Arial"/>
        </w:rPr>
        <w:t>Dei piccoli gesti quotidiani che possono però salvare una vita, delle semplici accortezze che in vista dei lunghi spostamenti in auto date le ferie estive, fanno davvero la differenza.</w:t>
      </w:r>
      <w:r w:rsidR="00AE1E65">
        <w:rPr>
          <w:rFonts w:ascii="Arial" w:hAnsi="Arial" w:cs="Arial"/>
        </w:rPr>
        <w:br/>
      </w:r>
      <w:r w:rsidR="00B75FF1" w:rsidRPr="00AE1E65">
        <w:rPr>
          <w:rFonts w:ascii="Arial" w:hAnsi="Arial" w:cs="Arial"/>
          <w:sz w:val="10"/>
          <w:szCs w:val="10"/>
        </w:rPr>
        <w:br/>
      </w:r>
      <w:r w:rsidR="00AE1E65" w:rsidRPr="00AE1E65">
        <w:rPr>
          <w:sz w:val="10"/>
          <w:szCs w:val="10"/>
        </w:rPr>
        <w:br/>
      </w:r>
      <w:r w:rsidR="00AE1E65" w:rsidRPr="00AE1E65">
        <w:rPr>
          <w:sz w:val="10"/>
          <w:szCs w:val="10"/>
        </w:rPr>
        <w:br/>
      </w:r>
      <w:hyperlink r:id="rId11" w:history="1">
        <w:r w:rsidR="007A64F2" w:rsidRPr="00AE1E65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@assogiocattoli</w:t>
        </w:r>
      </w:hyperlink>
      <w:r w:rsidR="000033CB" w:rsidRPr="00AE1E65">
        <w:rPr>
          <w:rFonts w:ascii="Arial" w:hAnsi="Arial" w:cs="Arial"/>
          <w:b/>
          <w:bCs/>
          <w:sz w:val="20"/>
          <w:szCs w:val="20"/>
        </w:rPr>
        <w:t xml:space="preserve"> </w:t>
      </w:r>
      <w:r w:rsidR="007A64F2" w:rsidRPr="00AE1E65">
        <w:rPr>
          <w:rFonts w:ascii="Arial" w:hAnsi="Arial" w:cs="Arial"/>
          <w:b/>
          <w:bCs/>
          <w:sz w:val="20"/>
          <w:szCs w:val="20"/>
        </w:rPr>
        <w:t>#bimbisicuri #primainfanzia #assogiocattoli</w:t>
      </w:r>
      <w:r w:rsidR="000033CB" w:rsidRPr="00AE1E65">
        <w:rPr>
          <w:rFonts w:ascii="Arial" w:hAnsi="Arial" w:cs="Arial"/>
          <w:sz w:val="20"/>
          <w:szCs w:val="20"/>
        </w:rPr>
        <w:t xml:space="preserve"> </w:t>
      </w:r>
      <w:r w:rsidR="007A64F2" w:rsidRPr="00AE1E65">
        <w:rPr>
          <w:rFonts w:ascii="Arial" w:hAnsi="Arial" w:cs="Arial"/>
          <w:b/>
          <w:bCs/>
          <w:sz w:val="20"/>
          <w:szCs w:val="20"/>
        </w:rPr>
        <w:t>#LaTuaAttenzioneDiventaLegge</w:t>
      </w:r>
    </w:p>
    <w:sectPr w:rsidR="000033CB" w:rsidRPr="00AE1E65" w:rsidSect="00AE1E65">
      <w:headerReference w:type="default" r:id="rId12"/>
      <w:footerReference w:type="default" r:id="rId13"/>
      <w:type w:val="continuous"/>
      <w:pgSz w:w="11910" w:h="16840"/>
      <w:pgMar w:top="1378" w:right="731" w:bottom="662" w:left="686" w:header="720" w:footer="11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5B13" w:rsidRDefault="002B5B13" w:rsidP="00BE74A0">
      <w:r>
        <w:separator/>
      </w:r>
    </w:p>
  </w:endnote>
  <w:endnote w:type="continuationSeparator" w:id="0">
    <w:p w:rsidR="002B5B13" w:rsidRDefault="002B5B13" w:rsidP="00BE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6116" w:rsidRDefault="006A11CC" w:rsidP="00DB6116">
    <w:pPr>
      <w:pStyle w:val="Pidipagina"/>
      <w:rPr>
        <w:i/>
        <w:iCs/>
        <w:color w:val="17365D" w:themeColor="text2" w:themeShade="BF"/>
        <w:w w:val="110"/>
      </w:rPr>
    </w:pPr>
    <w:r>
      <w:rPr>
        <w:rFonts w:ascii="Times New Roman"/>
        <w:i/>
        <w:noProof/>
        <w:color w:val="17365D" w:themeColor="text2" w:themeShade="BF"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2042160</wp:posOffset>
              </wp:positionH>
              <wp:positionV relativeFrom="paragraph">
                <wp:posOffset>52705</wp:posOffset>
              </wp:positionV>
              <wp:extent cx="3005455" cy="349885"/>
              <wp:effectExtent l="0" t="0" r="0" b="0"/>
              <wp:wrapNone/>
              <wp:docPr id="1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05455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0D83" w:rsidRPr="007A0D83" w:rsidRDefault="002B5B13" w:rsidP="007A0D83">
                          <w:pPr>
                            <w:pStyle w:val="NormaleWeb"/>
                            <w:shd w:val="clear" w:color="auto" w:fill="FFFFFF"/>
                            <w:rPr>
                              <w:rFonts w:ascii="Calibri" w:hAnsi="Calibri"/>
                            </w:rPr>
                          </w:pPr>
                          <w:hyperlink r:id="rId1" w:history="1">
                            <w:r w:rsidR="008D1DD7" w:rsidRPr="004B0BAF">
                              <w:rPr>
                                <w:rStyle w:val="Collegamentoipertestuale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assogiocattoli</w:t>
                            </w:r>
                            <w:r w:rsidR="008D1DD7" w:rsidRPr="004B0BAF">
                              <w:rPr>
                                <w:rStyle w:val="Collegamentoipertestuale"/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@</w:t>
                            </w:r>
                            <w:r w:rsidR="008D1DD7" w:rsidRPr="004B0BAF">
                              <w:rPr>
                                <w:rStyle w:val="Collegamentoipertestuale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gdgpr.it</w:t>
                            </w:r>
                          </w:hyperlink>
                          <w:r w:rsidR="008D1DD7"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="007A0D83" w:rsidRPr="007A0D83"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- </w:t>
                          </w:r>
                          <w:hyperlink r:id="rId2" w:history="1">
                            <w:r w:rsidR="007A0D83" w:rsidRPr="008D1DD7">
                              <w:rPr>
                                <w:rStyle w:val="Collegamentoipertestuale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assogiocattoli.it</w:t>
                            </w:r>
                          </w:hyperlink>
                          <w:r w:rsidR="007A0D83" w:rsidRPr="007A0D83"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EF0EF9" w:rsidRPr="00CD07C7" w:rsidRDefault="00EF0EF9" w:rsidP="00074D87">
                          <w:pPr>
                            <w:jc w:val="center"/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160.8pt;margin-top:4.15pt;width:236.65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" filled="f" stroked="f" strokeweight=".5pt">
              <v:path arrowok="t"/>
              <v:textbox>
                <w:txbxContent>
                  <w:p w:rsidR="007A0D83" w:rsidRPr="007A0D83" w:rsidRDefault="008D1DD7" w:rsidP="007A0D83">
                    <w:pPr>
                      <w:pStyle w:val="NormaleWeb"/>
                      <w:shd w:val="clear" w:color="auto" w:fill="FFFFFF"/>
                      <w:rPr>
                        <w:rFonts w:ascii="Calibri" w:hAnsi="Calibri"/>
                      </w:rPr>
                    </w:pPr>
                    <w:hyperlink r:id="rId3" w:history="1">
                      <w:r w:rsidRPr="004B0BAF">
                        <w:rPr>
                          <w:rStyle w:val="Collegamentoipertestuale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assogiocattoli</w:t>
                      </w:r>
                      <w:r w:rsidRPr="004B0BAF">
                        <w:rPr>
                          <w:rStyle w:val="Collegamentoipertestuale"/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@</w:t>
                      </w:r>
                      <w:r w:rsidRPr="004B0BAF">
                        <w:rPr>
                          <w:rStyle w:val="Collegamentoipertestuale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gdgpr.it</w:t>
                      </w:r>
                    </w:hyperlink>
                    <w:r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="007A0D83" w:rsidRPr="007A0D83"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  <w:t xml:space="preserve">- </w:t>
                    </w:r>
                    <w:hyperlink r:id="rId4" w:history="1">
                      <w:r w:rsidR="007A0D83" w:rsidRPr="008D1DD7">
                        <w:rPr>
                          <w:rStyle w:val="Collegamentoipertestuale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assogiocattoli.it</w:t>
                      </w:r>
                    </w:hyperlink>
                    <w:r w:rsidR="007A0D83" w:rsidRPr="007A0D83"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</w:p>
                  <w:p w:rsidR="00EF0EF9" w:rsidRPr="00CD07C7" w:rsidRDefault="00EF0EF9" w:rsidP="00074D87">
                    <w:pPr>
                      <w:jc w:val="center"/>
                      <w:rPr>
                        <w:color w:val="7F7F7F" w:themeColor="text1" w:themeTint="80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E74A0" w:rsidRPr="00BE74A0" w:rsidRDefault="00BE74A0" w:rsidP="00BE74A0">
    <w:pPr>
      <w:pStyle w:val="Pidipagina"/>
      <w:jc w:val="cen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5B13" w:rsidRDefault="002B5B13" w:rsidP="00BE74A0">
      <w:r>
        <w:separator/>
      </w:r>
    </w:p>
  </w:footnote>
  <w:footnote w:type="continuationSeparator" w:id="0">
    <w:p w:rsidR="002B5B13" w:rsidRDefault="002B5B13" w:rsidP="00BE7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21C4" w:rsidRDefault="006A11C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4755515</wp:posOffset>
              </wp:positionH>
              <wp:positionV relativeFrom="page">
                <wp:posOffset>489585</wp:posOffset>
              </wp:positionV>
              <wp:extent cx="2548890" cy="9354820"/>
              <wp:effectExtent l="0" t="12700" r="16510" b="1778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8890" cy="9354820"/>
                      </a:xfrm>
                      <a:custGeom>
                        <a:avLst/>
                        <a:gdLst>
                          <a:gd name="T0" fmla="*/ 0 w 4014"/>
                          <a:gd name="T1" fmla="*/ 472324 h 15310"/>
                          <a:gd name="T2" fmla="*/ 2548890 w 4014"/>
                          <a:gd name="T3" fmla="*/ 472324 h 15310"/>
                          <a:gd name="T4" fmla="*/ 2548890 w 4014"/>
                          <a:gd name="T5" fmla="*/ 9827144 h 15310"/>
                          <a:gd name="T6" fmla="*/ 541655 w 4014"/>
                          <a:gd name="T7" fmla="*/ 9827144 h 15310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4014" h="15310">
                            <a:moveTo>
                              <a:pt x="0" y="0"/>
                            </a:moveTo>
                            <a:lnTo>
                              <a:pt x="4014" y="0"/>
                            </a:lnTo>
                            <a:lnTo>
                              <a:pt x="4014" y="15310"/>
                            </a:lnTo>
                            <a:lnTo>
                              <a:pt x="853" y="15310"/>
                            </a:lnTo>
                          </a:path>
                        </a:pathLst>
                      </a:custGeom>
                      <a:noFill/>
                      <a:ln w="36004">
                        <a:solidFill>
                          <a:srgbClr val="9CC3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935739" id="Freeform 3" o:spid="_x0000_s1026" style="position:absolute;margin-left:374.45pt;margin-top:38.55pt;width:200.7pt;height:736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4,153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" path="m,l4014,r,15310l853,15310e" filled="f" strokecolor="#9cc346" strokeweight="1.0001mm">
              <v:path arrowok="t" o:connecttype="custom" o:connectlocs="0,288602613;1618545150,288602613;1618545150,2147483646;343950925,2147483646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282575</wp:posOffset>
              </wp:positionH>
              <wp:positionV relativeFrom="page">
                <wp:posOffset>469900</wp:posOffset>
              </wp:positionV>
              <wp:extent cx="2442845" cy="9354820"/>
              <wp:effectExtent l="12700" t="12700" r="0" b="1778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42845" cy="9354820"/>
                      </a:xfrm>
                      <a:custGeom>
                        <a:avLst/>
                        <a:gdLst>
                          <a:gd name="T0" fmla="*/ 2026920 w 3847"/>
                          <a:gd name="T1" fmla="*/ 9827144 h 15310"/>
                          <a:gd name="T2" fmla="*/ 0 w 3847"/>
                          <a:gd name="T3" fmla="*/ 9827144 h 15310"/>
                          <a:gd name="T4" fmla="*/ 0 w 3847"/>
                          <a:gd name="T5" fmla="*/ 472324 h 15310"/>
                          <a:gd name="T6" fmla="*/ 2442845 w 3847"/>
                          <a:gd name="T7" fmla="*/ 472324 h 15310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3847" h="15310">
                            <a:moveTo>
                              <a:pt x="3192" y="15310"/>
                            </a:moveTo>
                            <a:lnTo>
                              <a:pt x="0" y="15310"/>
                            </a:lnTo>
                            <a:lnTo>
                              <a:pt x="0" y="0"/>
                            </a:lnTo>
                            <a:lnTo>
                              <a:pt x="3847" y="0"/>
                            </a:lnTo>
                          </a:path>
                        </a:pathLst>
                      </a:custGeom>
                      <a:noFill/>
                      <a:ln w="36004">
                        <a:solidFill>
                          <a:srgbClr val="9CC3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810FC5" id="Freeform 2" o:spid="_x0000_s1026" style="position:absolute;margin-left:22.25pt;margin-top:37pt;width:192.35pt;height:736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47,153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" path="m3192,15310l,15310,,,3847,e" filled="f" strokecolor="#9cc346" strokeweight="1.0001mm">
              <v:path arrowok="t" o:connecttype="custom" o:connectlocs="1287094200,2147483646;0,2147483646;0,288602613;1551206575,288602613" o:connectangles="0,0,0,0"/>
              <w10:wrap anchorx="page" anchory="page"/>
            </v:shape>
          </w:pict>
        </mc:Fallback>
      </mc:AlternateContent>
    </w:r>
    <w:r w:rsidR="00A121C4" w:rsidRPr="00FD56BC">
      <w:rPr>
        <w:rFonts w:ascii="Times New Roman" w:hAnsi="Times New Roman"/>
        <w:noProof/>
        <w:sz w:val="24"/>
        <w:lang w:bidi="ar-SA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margin">
            <wp:posOffset>2409825</wp:posOffset>
          </wp:positionH>
          <wp:positionV relativeFrom="page">
            <wp:posOffset>194310</wp:posOffset>
          </wp:positionV>
          <wp:extent cx="1907540" cy="805815"/>
          <wp:effectExtent l="0" t="0" r="0" b="0"/>
          <wp:wrapNone/>
          <wp:docPr id="5" name="Immagine 1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53E88"/>
    <w:multiLevelType w:val="hybridMultilevel"/>
    <w:tmpl w:val="3BA20E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A44A5"/>
    <w:multiLevelType w:val="hybridMultilevel"/>
    <w:tmpl w:val="C8A86B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51D5E"/>
    <w:multiLevelType w:val="hybridMultilevel"/>
    <w:tmpl w:val="FED49FD6"/>
    <w:lvl w:ilvl="0" w:tplc="3CD8A16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05C97"/>
    <w:multiLevelType w:val="hybridMultilevel"/>
    <w:tmpl w:val="9D9AC06C"/>
    <w:lvl w:ilvl="0" w:tplc="903E158E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1E"/>
    <w:rsid w:val="000033CB"/>
    <w:rsid w:val="00022A56"/>
    <w:rsid w:val="00030354"/>
    <w:rsid w:val="00074D87"/>
    <w:rsid w:val="000F6972"/>
    <w:rsid w:val="0012345C"/>
    <w:rsid w:val="00127835"/>
    <w:rsid w:val="001649E1"/>
    <w:rsid w:val="00195E7B"/>
    <w:rsid w:val="001C19A6"/>
    <w:rsid w:val="001F79B0"/>
    <w:rsid w:val="00213DC4"/>
    <w:rsid w:val="002750F7"/>
    <w:rsid w:val="0028357E"/>
    <w:rsid w:val="002B5B13"/>
    <w:rsid w:val="002E5962"/>
    <w:rsid w:val="00320241"/>
    <w:rsid w:val="003337F4"/>
    <w:rsid w:val="00340DB7"/>
    <w:rsid w:val="00363486"/>
    <w:rsid w:val="00371F6D"/>
    <w:rsid w:val="003754F9"/>
    <w:rsid w:val="003919D4"/>
    <w:rsid w:val="003D295F"/>
    <w:rsid w:val="0043699D"/>
    <w:rsid w:val="004458B2"/>
    <w:rsid w:val="00450E5E"/>
    <w:rsid w:val="00495AF8"/>
    <w:rsid w:val="00533EE0"/>
    <w:rsid w:val="005806FC"/>
    <w:rsid w:val="005F5297"/>
    <w:rsid w:val="006424F4"/>
    <w:rsid w:val="006A11CC"/>
    <w:rsid w:val="006E0B9C"/>
    <w:rsid w:val="00765F0A"/>
    <w:rsid w:val="00783B58"/>
    <w:rsid w:val="00795D5D"/>
    <w:rsid w:val="007A0D83"/>
    <w:rsid w:val="007A64F2"/>
    <w:rsid w:val="00890E9A"/>
    <w:rsid w:val="008A7816"/>
    <w:rsid w:val="008D1DD7"/>
    <w:rsid w:val="008D621A"/>
    <w:rsid w:val="00940716"/>
    <w:rsid w:val="00942423"/>
    <w:rsid w:val="00945D5E"/>
    <w:rsid w:val="009529BC"/>
    <w:rsid w:val="00A121C4"/>
    <w:rsid w:val="00A326CF"/>
    <w:rsid w:val="00AC2F47"/>
    <w:rsid w:val="00AE1E65"/>
    <w:rsid w:val="00B75FF1"/>
    <w:rsid w:val="00B914C7"/>
    <w:rsid w:val="00BD1E1E"/>
    <w:rsid w:val="00BE74A0"/>
    <w:rsid w:val="00C47D20"/>
    <w:rsid w:val="00CD07C7"/>
    <w:rsid w:val="00D22C28"/>
    <w:rsid w:val="00D45574"/>
    <w:rsid w:val="00D52AD2"/>
    <w:rsid w:val="00D70D85"/>
    <w:rsid w:val="00D804CF"/>
    <w:rsid w:val="00DB6116"/>
    <w:rsid w:val="00DE4555"/>
    <w:rsid w:val="00E01D8B"/>
    <w:rsid w:val="00E34146"/>
    <w:rsid w:val="00E613BF"/>
    <w:rsid w:val="00E76711"/>
    <w:rsid w:val="00ED7BF6"/>
    <w:rsid w:val="00EF0EF9"/>
    <w:rsid w:val="61C4B92F"/>
    <w:rsid w:val="6AFCD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EAEFB"/>
  <w15:docId w15:val="{BAFBBBBB-016B-3243-A445-C1D612C4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54F9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3754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754F9"/>
    <w:rPr>
      <w:i/>
    </w:rPr>
  </w:style>
  <w:style w:type="paragraph" w:styleId="Paragrafoelenco">
    <w:name w:val="List Paragraph"/>
    <w:basedOn w:val="Normale"/>
    <w:uiPriority w:val="34"/>
    <w:qFormat/>
    <w:rsid w:val="003754F9"/>
  </w:style>
  <w:style w:type="paragraph" w:customStyle="1" w:styleId="TableParagraph">
    <w:name w:val="Table Paragraph"/>
    <w:basedOn w:val="Normale"/>
    <w:uiPriority w:val="1"/>
    <w:qFormat/>
    <w:rsid w:val="003754F9"/>
  </w:style>
  <w:style w:type="character" w:styleId="Collegamentoipertestuale">
    <w:name w:val="Hyperlink"/>
    <w:basedOn w:val="Carpredefinitoparagrafo"/>
    <w:uiPriority w:val="99"/>
    <w:unhideWhenUsed/>
    <w:rsid w:val="00E3414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3414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E74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74A0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E74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4A0"/>
    <w:rPr>
      <w:rFonts w:ascii="Calibri" w:eastAsia="Calibri" w:hAnsi="Calibri" w:cs="Calibri"/>
      <w:lang w:val="it-IT" w:eastAsia="it-IT" w:bidi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70D85"/>
    <w:pPr>
      <w:widowControl/>
      <w:autoSpaceDE/>
      <w:autoSpaceDN/>
    </w:pPr>
    <w:rPr>
      <w:rFonts w:ascii="Arial" w:hAnsi="Arial" w:cs="Times New Roman"/>
      <w:color w:val="4F81BD"/>
      <w:sz w:val="21"/>
      <w:szCs w:val="21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70D85"/>
    <w:rPr>
      <w:rFonts w:ascii="Arial" w:eastAsia="Calibri" w:hAnsi="Arial" w:cs="Times New Roman"/>
      <w:color w:val="4F81BD"/>
      <w:sz w:val="21"/>
      <w:szCs w:val="21"/>
    </w:rPr>
  </w:style>
  <w:style w:type="character" w:customStyle="1" w:styleId="apple-converted-space">
    <w:name w:val="apple-converted-space"/>
    <w:basedOn w:val="Carpredefinitoparagrafo"/>
    <w:rsid w:val="00D70D85"/>
  </w:style>
  <w:style w:type="paragraph" w:styleId="NormaleWeb">
    <w:name w:val="Normal (Web)"/>
    <w:basedOn w:val="Normale"/>
    <w:uiPriority w:val="99"/>
    <w:unhideWhenUsed/>
    <w:rsid w:val="007A0D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Carpredefinitoparagrafo"/>
    <w:rsid w:val="00783B58"/>
  </w:style>
  <w:style w:type="paragraph" w:customStyle="1" w:styleId="paragraph">
    <w:name w:val="paragraph"/>
    <w:basedOn w:val="Normale"/>
    <w:rsid w:val="00783B5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efault">
    <w:name w:val="Default"/>
    <w:rsid w:val="00783B58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1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8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2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ogiocattoli.e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t.gov.it/comunicazione/news/seggiolini-antiabbandon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assogiocattol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robertarossetti.i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ogiocattoli@gdgpr.it" TargetMode="External"/><Relationship Id="rId2" Type="http://schemas.openxmlformats.org/officeDocument/2006/relationships/hyperlink" Target="https://www.assogiocattoli.eu/" TargetMode="External"/><Relationship Id="rId1" Type="http://schemas.openxmlformats.org/officeDocument/2006/relationships/hyperlink" Target="mailto:assogiocattoli@gdgpr.it" TargetMode="External"/><Relationship Id="rId4" Type="http://schemas.openxmlformats.org/officeDocument/2006/relationships/hyperlink" Target="https://www.assogiocattoli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CS_Assogiocattoli template bordo</vt:lpstr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CS_Assogiocattoli template bordo</dc:title>
  <cp:lastModifiedBy>Maurizio Cutrino</cp:lastModifiedBy>
  <cp:revision>3</cp:revision>
  <cp:lastPrinted>2020-02-26T09:20:00Z</cp:lastPrinted>
  <dcterms:created xsi:type="dcterms:W3CDTF">2020-07-21T14:10:00Z</dcterms:created>
  <dcterms:modified xsi:type="dcterms:W3CDTF">2020-07-22T07:34:00Z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2020-02-05T00:00:00Z</vt:filetime>
  </property>
</Properties>
</file>